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44"/>
          <w:lang w:val="en-US" w:eastAsia="zh-CN"/>
        </w:rPr>
        <w:t>考生承诺书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0" w:right="0" w:firstLine="0"/>
        <w:jc w:val="center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 xml:space="preserve">   本人报名应聘（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sym w:font="Wingdings 2" w:char="00A3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2023年福建医科大学招聘工作人员方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20" w:right="0" w:hanging="320" w:hangingChars="100"/>
        <w:jc w:val="both"/>
        <w:rPr>
          <w:rFonts w:hint="default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案/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sym w:font="Wingdings 2" w:char="00A3"/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2023年福建医科大学招聘辅导员方案）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20" w:right="0" w:hanging="320" w:hangingChars="1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岗位，岗位代码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，因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原因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20" w:right="0" w:hanging="320" w:hangingChars="1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暂时无法提供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u w:val="single"/>
          <w:lang w:val="en-US" w:eastAsia="zh-CN" w:bidi="ar-SA"/>
        </w:rPr>
        <w:t xml:space="preserve">                              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材料。现作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10" w:lineRule="atLeast"/>
        <w:ind w:left="320" w:right="0" w:hanging="320" w:hangingChars="100"/>
        <w:jc w:val="both"/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b w:val="0"/>
          <w:bCs w:val="0"/>
          <w:color w:val="000000"/>
          <w:kern w:val="0"/>
          <w:sz w:val="32"/>
          <w:szCs w:val="32"/>
          <w:lang w:val="en-US" w:eastAsia="zh-CN" w:bidi="ar-SA"/>
        </w:rPr>
        <w:t>承诺如下：</w:t>
      </w:r>
    </w:p>
    <w:p>
      <w:pPr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本人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具备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应聘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岗位要求的资格条件，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将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于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考核前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提交上述缺少的材料，并对材料的真实、有效性负责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逾期未提供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或提交的材料不符合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岗位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要求，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本人自动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放弃该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岗位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的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</w:rPr>
        <w:t>聘用资格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color w:val="000000"/>
          <w:kern w:val="0"/>
          <w:sz w:val="32"/>
          <w:szCs w:val="32"/>
          <w:lang w:val="en-US" w:eastAsia="zh-CN"/>
        </w:rPr>
        <w:t>一切责任后果自负。</w:t>
      </w: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承诺</w:t>
      </w:r>
      <w:r>
        <w:rPr>
          <w:rFonts w:hint="eastAsia" w:ascii="仿宋_GB2312" w:hAnsi="仿宋_GB2312" w:eastAsia="仿宋_GB2312" w:cs="仿宋_GB2312"/>
          <w:sz w:val="32"/>
          <w:szCs w:val="32"/>
        </w:rPr>
        <w:t>人：</w:t>
      </w:r>
    </w:p>
    <w:p>
      <w:pPr>
        <w:ind w:firstLine="4160" w:firstLineChars="1300"/>
        <w:jc w:val="lef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身份证号：</w:t>
      </w:r>
    </w:p>
    <w:p>
      <w:pPr>
        <w:jc w:val="right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 xml:space="preserve">                                 </w:t>
      </w:r>
      <w:r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  <w:t>年  月  日</w:t>
      </w:r>
    </w:p>
    <w:p>
      <w:pPr>
        <w:jc w:val="left"/>
        <w:rPr>
          <w:sz w:val="32"/>
          <w:szCs w:val="32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left"/>
        <w:rPr>
          <w:sz w:val="28"/>
          <w:szCs w:val="28"/>
        </w:rPr>
      </w:pPr>
    </w:p>
    <w:p>
      <w:pPr>
        <w:jc w:val="both"/>
        <w:rPr>
          <w:rFonts w:hint="eastAsia" w:ascii="仿宋_GB2312" w:hAnsi="仿宋_GB2312" w:eastAsia="仿宋_GB2312" w:cs="仿宋_GB2312"/>
          <w:sz w:val="32"/>
          <w:szCs w:val="40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